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10F01309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>LAUNCH OF THE YEAR – E</w:t>
      </w:r>
      <w:r w:rsidR="00E964CF">
        <w:rPr>
          <w:rFonts w:ascii="Arial" w:hAnsi="Arial" w:cs="Arial"/>
          <w:b/>
          <w:sz w:val="28"/>
          <w:szCs w:val="20"/>
          <w:u w:val="single"/>
        </w:rPr>
        <w:t>A</w:t>
      </w:r>
      <w:r w:rsidRPr="00904DF5">
        <w:rPr>
          <w:rFonts w:ascii="Arial" w:hAnsi="Arial" w:cs="Arial"/>
          <w:b/>
          <w:sz w:val="28"/>
          <w:szCs w:val="20"/>
          <w:u w:val="single"/>
        </w:rPr>
        <w:t>ST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45591D8A" w14:textId="77777777" w:rsidR="00E964CF" w:rsidRPr="00037053" w:rsidRDefault="00904DF5" w:rsidP="00E964CF">
      <w:pPr>
        <w:jc w:val="both"/>
        <w:rPr>
          <w:rFonts w:ascii="Arial Narrow" w:hAnsi="Arial Narrow" w:cs="Arial"/>
          <w:sz w:val="28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E964CF" w:rsidRPr="00037053">
        <w:rPr>
          <w:rFonts w:ascii="Arial Narrow" w:hAnsi="Arial Narrow" w:cs="Arial"/>
          <w:sz w:val="28"/>
        </w:rPr>
        <w:t xml:space="preserve">Andaman &amp; Nicobar, </w:t>
      </w:r>
      <w:proofErr w:type="spellStart"/>
      <w:r w:rsidR="00E964CF" w:rsidRPr="00037053">
        <w:rPr>
          <w:rFonts w:ascii="Arial Narrow" w:hAnsi="Arial Narrow" w:cs="Arial"/>
          <w:sz w:val="28"/>
        </w:rPr>
        <w:t>Arunanchal</w:t>
      </w:r>
      <w:proofErr w:type="spellEnd"/>
      <w:r w:rsidR="00E964CF" w:rsidRPr="00037053">
        <w:rPr>
          <w:rFonts w:ascii="Arial Narrow" w:hAnsi="Arial Narrow" w:cs="Arial"/>
          <w:sz w:val="28"/>
        </w:rPr>
        <w:t xml:space="preserve"> Pradesh, Assam, Bihar, Chhattisgarh, Jharkhand, Manipur, Meghalaya, Mizoram, Nagaland, Orissa, Sikkim, Tripura and West Bengal that drew significant media and consumer attention</w:t>
      </w:r>
    </w:p>
    <w:p w14:paraId="05052233" w14:textId="77777777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24979672" w14:textId="77777777" w:rsidR="00230FE7" w:rsidRPr="0049226C" w:rsidRDefault="00230FE7" w:rsidP="00230FE7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66736BAE" w14:textId="77777777" w:rsidR="00230FE7" w:rsidRPr="0049226C" w:rsidRDefault="00230FE7" w:rsidP="00230FE7">
      <w:pPr>
        <w:rPr>
          <w:rFonts w:ascii="Arial Narrow" w:hAnsi="Arial Narrow" w:cs="Arial"/>
          <w:sz w:val="28"/>
          <w:szCs w:val="28"/>
        </w:rPr>
      </w:pPr>
    </w:p>
    <w:p w14:paraId="4172766B" w14:textId="77777777" w:rsidR="00C71165" w:rsidRDefault="00C71165" w:rsidP="00C7116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158A8E1F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FF1C60A" w14:textId="77777777" w:rsidR="00FA4390" w:rsidRDefault="00FA4390" w:rsidP="00FA439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29477268" w14:textId="77777777" w:rsidR="00FA4390" w:rsidRDefault="00FA4390" w:rsidP="00FA439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34FCD487" w14:textId="77777777" w:rsidR="00FA4390" w:rsidRDefault="00FA4390" w:rsidP="00FA439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6272033A" w14:textId="77777777" w:rsidR="00FA4390" w:rsidRDefault="00FA4390" w:rsidP="00FA4390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4AF2AD26" w14:textId="77777777" w:rsidR="00FA4390" w:rsidRDefault="00FA4390" w:rsidP="00FA4390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5AE965EB" w14:textId="77777777" w:rsidR="00FA4390" w:rsidRDefault="00FA4390" w:rsidP="00FA4390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46F7BD6A" w14:textId="77777777" w:rsidR="00FA4390" w:rsidRDefault="00FA4390" w:rsidP="00FA4390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292A6B91" w14:textId="77777777" w:rsidR="00FA4390" w:rsidRDefault="00FA4390" w:rsidP="00FA439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B6D6E45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102C29AE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0947BF2C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207DAEFD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10AED5A3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1E468AC2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13460554" w14:textId="77777777" w:rsidR="00FA4390" w:rsidRDefault="00FA4390" w:rsidP="00FA4390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00471A9F" w14:textId="77777777" w:rsidR="00FA4390" w:rsidRDefault="00FA4390" w:rsidP="00FA4390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42D4F498" w14:textId="77777777" w:rsidR="00FA4390" w:rsidRDefault="00FA4390" w:rsidP="00FA4390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lastRenderedPageBreak/>
        <w:t>(on March 28, 2019)</w:t>
      </w:r>
    </w:p>
    <w:p w14:paraId="7EB832D9" w14:textId="77777777" w:rsidR="00FA4390" w:rsidRDefault="00FA4390" w:rsidP="00FA4390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7B83AFEE" w14:textId="77777777" w:rsidR="00FA4390" w:rsidRDefault="00FA4390" w:rsidP="00FA4390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06013C78" w14:textId="77777777" w:rsidR="00FA4390" w:rsidRDefault="00FA4390" w:rsidP="00FA4390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3F10EDB7" w14:textId="77777777" w:rsidR="00652F92" w:rsidRDefault="00652F92" w:rsidP="00652F9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B2DC176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56386E9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63B7795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26747EE" w14:textId="77777777" w:rsidR="00230FE7" w:rsidRPr="007E4FEF" w:rsidRDefault="00230FE7" w:rsidP="00230FE7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53615FC7" w:rsidR="00F771F5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59A42BC2" w14:textId="0A2FA2D9" w:rsidR="00652F92" w:rsidRDefault="00652F92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0870B7D" w14:textId="77777777" w:rsidR="00652F92" w:rsidRPr="0049226C" w:rsidRDefault="00652F92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0791" w14:textId="77777777" w:rsidR="00F9239A" w:rsidRDefault="00F9239A" w:rsidP="00127AAB">
      <w:r>
        <w:separator/>
      </w:r>
    </w:p>
  </w:endnote>
  <w:endnote w:type="continuationSeparator" w:id="0">
    <w:p w14:paraId="1D944425" w14:textId="77777777" w:rsidR="00F9239A" w:rsidRDefault="00F9239A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ADEB" w14:textId="77777777" w:rsidR="00F9239A" w:rsidRDefault="00F9239A" w:rsidP="00127AAB">
      <w:r>
        <w:separator/>
      </w:r>
    </w:p>
  </w:footnote>
  <w:footnote w:type="continuationSeparator" w:id="0">
    <w:p w14:paraId="7DD34AE7" w14:textId="77777777" w:rsidR="00F9239A" w:rsidRDefault="00F9239A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F9239A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25F5"/>
    <w:rsid w:val="00127AAB"/>
    <w:rsid w:val="001961FA"/>
    <w:rsid w:val="00197C55"/>
    <w:rsid w:val="001A5FD1"/>
    <w:rsid w:val="001B3C68"/>
    <w:rsid w:val="002007E9"/>
    <w:rsid w:val="00230FE7"/>
    <w:rsid w:val="00254BC9"/>
    <w:rsid w:val="002732A3"/>
    <w:rsid w:val="00290475"/>
    <w:rsid w:val="002947AB"/>
    <w:rsid w:val="002C127C"/>
    <w:rsid w:val="002C5162"/>
    <w:rsid w:val="002F2B13"/>
    <w:rsid w:val="00310E8E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52F92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11277"/>
    <w:rsid w:val="00B368F3"/>
    <w:rsid w:val="00B370FC"/>
    <w:rsid w:val="00BC5A55"/>
    <w:rsid w:val="00BD48D3"/>
    <w:rsid w:val="00BE008F"/>
    <w:rsid w:val="00C37F63"/>
    <w:rsid w:val="00C71165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239A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46</cp:revision>
  <dcterms:created xsi:type="dcterms:W3CDTF">2014-05-28T08:59:00Z</dcterms:created>
  <dcterms:modified xsi:type="dcterms:W3CDTF">2019-02-18T08:13:00Z</dcterms:modified>
</cp:coreProperties>
</file>