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9C7" w14:textId="5C428F18" w:rsidR="00904DF5" w:rsidRPr="00904DF5" w:rsidRDefault="00904DF5" w:rsidP="00904DF5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04DF5">
        <w:rPr>
          <w:rFonts w:ascii="Arial" w:hAnsi="Arial" w:cs="Arial"/>
          <w:b/>
          <w:sz w:val="28"/>
          <w:szCs w:val="28"/>
          <w:u w:val="single"/>
        </w:rPr>
        <w:t xml:space="preserve">IMAGES MOST ADMIRED SHOPPING CENTRE </w:t>
      </w:r>
      <w:r w:rsidRPr="00904DF5">
        <w:rPr>
          <w:rFonts w:ascii="Arial" w:hAnsi="Arial" w:cs="Arial"/>
          <w:b/>
          <w:sz w:val="28"/>
          <w:szCs w:val="20"/>
          <w:u w:val="single"/>
        </w:rPr>
        <w:t xml:space="preserve">LAUNCH OF THE YEAR – </w:t>
      </w:r>
      <w:r w:rsidR="006800B9">
        <w:rPr>
          <w:rFonts w:ascii="Arial" w:hAnsi="Arial" w:cs="Arial"/>
          <w:b/>
          <w:sz w:val="28"/>
          <w:szCs w:val="20"/>
          <w:u w:val="single"/>
        </w:rPr>
        <w:t>NORTH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0E5461A2" w14:textId="77777777" w:rsidR="006800B9" w:rsidRDefault="00904DF5" w:rsidP="006800B9">
      <w:pPr>
        <w:jc w:val="both"/>
        <w:rPr>
          <w:rFonts w:ascii="Arial" w:hAnsi="Arial" w:cs="Arial"/>
          <w:sz w:val="24"/>
          <w:szCs w:val="22"/>
        </w:rPr>
      </w:pPr>
      <w:r w:rsidRPr="00980C6B">
        <w:rPr>
          <w:rFonts w:ascii="Arial Narrow" w:hAnsi="Arial Narrow" w:cs="Arial"/>
          <w:sz w:val="28"/>
          <w:szCs w:val="28"/>
          <w:u w:val="single"/>
        </w:rPr>
        <w:t xml:space="preserve">ELIGIBILITY: </w:t>
      </w:r>
      <w:r w:rsidRPr="00980C6B">
        <w:rPr>
          <w:rFonts w:ascii="Arial Narrow" w:hAnsi="Arial Narrow" w:cs="Arial"/>
          <w:sz w:val="28"/>
          <w:szCs w:val="28"/>
        </w:rPr>
        <w:t xml:space="preserve">The Shopping Centre launched during the period </w:t>
      </w:r>
      <w:r>
        <w:rPr>
          <w:rFonts w:ascii="Arial Narrow" w:hAnsi="Arial Narrow" w:cs="Arial"/>
          <w:sz w:val="28"/>
          <w:szCs w:val="28"/>
        </w:rPr>
        <w:t>January 2018 to</w:t>
      </w:r>
      <w:r w:rsidRPr="00980C6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December </w:t>
      </w:r>
      <w:r w:rsidRPr="00980C6B">
        <w:rPr>
          <w:rFonts w:ascii="Arial Narrow" w:hAnsi="Arial Narrow" w:cs="Arial"/>
          <w:sz w:val="28"/>
          <w:szCs w:val="28"/>
        </w:rPr>
        <w:t xml:space="preserve">2018 in states / U.T.’s of </w:t>
      </w:r>
      <w:r w:rsidR="006800B9" w:rsidRPr="00F262C7">
        <w:rPr>
          <w:rFonts w:ascii="Arial" w:hAnsi="Arial" w:cs="Arial"/>
          <w:sz w:val="24"/>
          <w:szCs w:val="22"/>
        </w:rPr>
        <w:t>Chandigarh, Delhi, Haryana, Himachal Pradesh, Jammu &amp; Kashmir, Punjab, Rajasthan, Uttar Pradesh and Uttarakhand</w:t>
      </w:r>
      <w:r w:rsidR="006800B9">
        <w:rPr>
          <w:rFonts w:ascii="Arial" w:hAnsi="Arial" w:cs="Arial"/>
          <w:sz w:val="24"/>
          <w:szCs w:val="22"/>
        </w:rPr>
        <w:t xml:space="preserve"> </w:t>
      </w:r>
      <w:r w:rsidR="006800B9">
        <w:rPr>
          <w:rFonts w:ascii="Arial Narrow" w:hAnsi="Arial Narrow" w:cs="Arial"/>
          <w:sz w:val="28"/>
          <w:szCs w:val="28"/>
        </w:rPr>
        <w:t>that drew significant media and consumer attention</w:t>
      </w: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2D1B200" w14:textId="41EB9021" w:rsidR="001026AB" w:rsidRPr="0049226C" w:rsidRDefault="00595CAD" w:rsidP="00E964CF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37A00A9F" w14:textId="77777777" w:rsidR="00B114B7" w:rsidRPr="0049226C" w:rsidRDefault="00B114B7" w:rsidP="00B114B7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11C441BE" w14:textId="77777777" w:rsidR="00B114B7" w:rsidRPr="0049226C" w:rsidRDefault="00B114B7" w:rsidP="00B114B7">
      <w:pPr>
        <w:rPr>
          <w:rFonts w:ascii="Arial Narrow" w:hAnsi="Arial Narrow" w:cs="Arial"/>
          <w:sz w:val="28"/>
          <w:szCs w:val="28"/>
        </w:rPr>
      </w:pPr>
    </w:p>
    <w:p w14:paraId="311AD08B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6CBF3903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7EFB2418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03A49E3D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5D5744D4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77F85B78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0DD9FE5D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7EFFDB52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388DD911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34CD39D1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402FDC32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071F38C5" w14:textId="77777777" w:rsidR="00B114B7" w:rsidRPr="007E4D76" w:rsidRDefault="00B114B7" w:rsidP="00B114B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53D17F6F" w14:textId="77777777" w:rsidR="00B114B7" w:rsidRPr="007E4D76" w:rsidRDefault="00B114B7" w:rsidP="00B114B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2712A310" w14:textId="77777777" w:rsidR="00B114B7" w:rsidRPr="007E4D76" w:rsidRDefault="00B114B7" w:rsidP="00B114B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11065935" w14:textId="77777777" w:rsidR="00B114B7" w:rsidRPr="007E4D76" w:rsidRDefault="00B114B7" w:rsidP="00B114B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4. Jury Recommendations for Improvements</w:t>
      </w:r>
    </w:p>
    <w:p w14:paraId="3B99092A" w14:textId="77777777" w:rsidR="00B114B7" w:rsidRPr="007E4D76" w:rsidRDefault="00B114B7" w:rsidP="00B114B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5. Networking Lunch</w:t>
      </w:r>
    </w:p>
    <w:p w14:paraId="790171F6" w14:textId="77777777" w:rsidR="00B114B7" w:rsidRPr="007E4D76" w:rsidRDefault="00B114B7" w:rsidP="00B114B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477DE52D" w14:textId="77777777" w:rsidR="00B114B7" w:rsidRPr="007E4D76" w:rsidRDefault="00B114B7" w:rsidP="00B114B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43CDBE19" w14:textId="77777777" w:rsidR="00B114B7" w:rsidRPr="007E4D76" w:rsidRDefault="00B114B7" w:rsidP="00B114B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47029B40" w14:textId="77777777" w:rsidR="00B114B7" w:rsidRPr="007E4D76" w:rsidRDefault="00B114B7" w:rsidP="00B114B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4A0ABBBE" w14:textId="77777777" w:rsidR="00B114B7" w:rsidRPr="007E4D76" w:rsidRDefault="00B114B7" w:rsidP="00B114B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18D14B88" w14:textId="77777777" w:rsidR="00B114B7" w:rsidRPr="007E4D76" w:rsidRDefault="00B114B7" w:rsidP="00B114B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304B5C46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561FC84A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1C539713" w14:textId="77777777" w:rsidR="00B114B7" w:rsidRPr="007E4D76" w:rsidRDefault="00B114B7" w:rsidP="00B114B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4DD785B9" w14:textId="77777777" w:rsidR="00B114B7" w:rsidRPr="007E4FEF" w:rsidRDefault="00B114B7" w:rsidP="00B114B7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  <w:bookmarkStart w:id="0" w:name="_GoBack"/>
      <w:bookmarkEnd w:id="0"/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5091B" w14:textId="77777777" w:rsidR="001B630D" w:rsidRDefault="001B630D" w:rsidP="00127AAB">
      <w:r>
        <w:separator/>
      </w:r>
    </w:p>
  </w:endnote>
  <w:endnote w:type="continuationSeparator" w:id="0">
    <w:p w14:paraId="54E3EBE3" w14:textId="77777777" w:rsidR="001B630D" w:rsidRDefault="001B630D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E63B" w14:textId="77777777" w:rsidR="001B630D" w:rsidRDefault="001B630D" w:rsidP="00127AAB">
      <w:r>
        <w:separator/>
      </w:r>
    </w:p>
  </w:footnote>
  <w:footnote w:type="continuationSeparator" w:id="0">
    <w:p w14:paraId="09741A32" w14:textId="77777777" w:rsidR="001B630D" w:rsidRDefault="001B630D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1B630D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1B630D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B114B7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39</cp:revision>
  <dcterms:created xsi:type="dcterms:W3CDTF">2014-05-28T08:59:00Z</dcterms:created>
  <dcterms:modified xsi:type="dcterms:W3CDTF">2019-02-11T09:47:00Z</dcterms:modified>
</cp:coreProperties>
</file>