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sz w:val="28"/>
          <w:szCs w:val="28"/>
          <w:u w:val="single"/>
        </w:rPr>
      </w:pPr>
    </w:p>
    <w:p w14:paraId="61AD97A0" w14:textId="77777777" w:rsidR="00CB264D" w:rsidRPr="00D31464" w:rsidRDefault="00276CA3" w:rsidP="00CB264D">
      <w:pPr>
        <w:jc w:val="center"/>
        <w:rPr>
          <w:rFonts w:ascii="Geogrotesque Lg" w:hAnsi="Geogrotesque Lg"/>
          <w:sz w:val="24"/>
        </w:rPr>
      </w:pPr>
      <w:r w:rsidRPr="00276CA3">
        <w:rPr>
          <w:rFonts w:ascii="Arial Narrow" w:eastAsia="Calibri" w:hAnsi="Arial Narrow" w:cs="Arial"/>
          <w:b/>
          <w:sz w:val="28"/>
          <w:szCs w:val="28"/>
          <w:u w:val="single"/>
        </w:rPr>
        <w:t>IMAGES MOST ADMIRED SHOPPING CENTRE OF THE YEAR</w:t>
      </w:r>
      <w:r w:rsidR="00CB264D">
        <w:rPr>
          <w:rFonts w:ascii="Arial Narrow" w:eastAsia="Calibri" w:hAnsi="Arial Narrow" w:cs="Arial"/>
          <w:b/>
          <w:sz w:val="28"/>
          <w:szCs w:val="28"/>
          <w:u w:val="single"/>
        </w:rPr>
        <w:t xml:space="preserve">: </w:t>
      </w:r>
      <w:r w:rsidR="00CB264D" w:rsidRPr="00D31464">
        <w:rPr>
          <w:b/>
          <w:bCs/>
          <w:sz w:val="24"/>
          <w:u w:val="single"/>
        </w:rPr>
        <w:t>TRANSFORMATIVE INNOVATION INITIATIVES</w:t>
      </w:r>
    </w:p>
    <w:p w14:paraId="62B9DD9C" w14:textId="4E8BBBB9" w:rsidR="00595CAD" w:rsidRDefault="00595CAD" w:rsidP="00276CA3">
      <w:pPr>
        <w:jc w:val="center"/>
        <w:rPr>
          <w:rFonts w:ascii="Arial Narrow" w:eastAsia="Calibri" w:hAnsi="Arial Narrow" w:cs="Arial"/>
          <w:b/>
          <w:sz w:val="28"/>
          <w:szCs w:val="28"/>
          <w:u w:val="single"/>
        </w:rPr>
      </w:pPr>
    </w:p>
    <w:p w14:paraId="13E92A6F" w14:textId="4FA1506A" w:rsidR="00346F68" w:rsidRDefault="00346F68" w:rsidP="00BD48D3">
      <w:pPr>
        <w:rPr>
          <w:rFonts w:ascii="Arial Narrow" w:hAnsi="Arial Narrow" w:cs="Arial"/>
          <w:sz w:val="28"/>
          <w:szCs w:val="28"/>
          <w:u w:val="single"/>
        </w:rPr>
      </w:pPr>
    </w:p>
    <w:p w14:paraId="78870FE0" w14:textId="77777777" w:rsidR="0049010B" w:rsidRDefault="0049010B" w:rsidP="00276CA3">
      <w:pPr>
        <w:rPr>
          <w:rFonts w:ascii="Arial Narrow" w:hAnsi="Arial Narrow" w:cs="Arial"/>
          <w:sz w:val="28"/>
          <w:szCs w:val="28"/>
          <w:u w:val="single"/>
        </w:rPr>
      </w:pPr>
    </w:p>
    <w:p w14:paraId="72D1B200" w14:textId="7C3C6831" w:rsidR="001026AB" w:rsidRPr="00CB264D" w:rsidRDefault="00276CA3" w:rsidP="00BD48D3">
      <w:pPr>
        <w:rPr>
          <w:rFonts w:ascii="Arial Narrow" w:hAnsi="Arial Narrow" w:cs="Arial"/>
          <w:sz w:val="28"/>
          <w:szCs w:val="28"/>
          <w:u w:val="single"/>
        </w:rPr>
      </w:pPr>
      <w:r w:rsidRPr="00276CA3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="00595CAD"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="00595CAD"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17792746" w14:textId="77777777" w:rsidR="0049010B" w:rsidRDefault="0049226C" w:rsidP="000D2BC3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</w:t>
      </w:r>
    </w:p>
    <w:p w14:paraId="1FAF1CDE" w14:textId="08FE1BB2" w:rsidR="000D2BC3" w:rsidRPr="0049010B" w:rsidRDefault="000D2BC3" w:rsidP="000D2BC3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1BF33A3B" w14:textId="77777777" w:rsidR="000D2BC3" w:rsidRPr="0049226C" w:rsidRDefault="000D2BC3" w:rsidP="000D2BC3">
      <w:pPr>
        <w:rPr>
          <w:rFonts w:ascii="Arial Narrow" w:hAnsi="Arial Narrow" w:cs="Arial"/>
          <w:sz w:val="28"/>
          <w:szCs w:val="28"/>
        </w:rPr>
      </w:pPr>
    </w:p>
    <w:p w14:paraId="2C22516D" w14:textId="77777777" w:rsidR="00BF2469" w:rsidRDefault="000D2BC3" w:rsidP="00BF2469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  <w:r w:rsidR="00BF2469">
        <w:rPr>
          <w:rFonts w:ascii="Arial Narrow" w:eastAsia="SimSun" w:hAnsi="Arial Narrow" w:cs="Century Gothic"/>
          <w:sz w:val="24"/>
          <w:szCs w:val="24"/>
        </w:rPr>
        <w:t xml:space="preserve"> Rs. 15,000+ GST </w:t>
      </w:r>
    </w:p>
    <w:p w14:paraId="0DE3731A" w14:textId="77777777" w:rsidR="00BF2469" w:rsidRDefault="00BF2469" w:rsidP="00BF2469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</w:p>
    <w:p w14:paraId="2FE09FC3" w14:textId="77777777" w:rsidR="00F42992" w:rsidRDefault="00F42992" w:rsidP="00F42992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575DBDA0" w14:textId="77777777" w:rsidR="00F42992" w:rsidRDefault="00F42992" w:rsidP="00F42992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42408F66" w14:textId="77777777" w:rsidR="00F42992" w:rsidRDefault="00F42992" w:rsidP="00F4299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41CA0197" w14:textId="77777777" w:rsidR="00F42992" w:rsidRDefault="00F42992" w:rsidP="00F42992">
      <w:pPr>
        <w:rPr>
          <w:rFonts w:ascii="Arial Narrow" w:eastAsiaTheme="minorHAnsi" w:hAnsi="Arial Narrow" w:cs="Calibri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Benefits Include</w:t>
      </w:r>
    </w:p>
    <w:p w14:paraId="7DABC6E8" w14:textId="77777777" w:rsidR="00F42992" w:rsidRDefault="00F42992" w:rsidP="00F42992">
      <w:pPr>
        <w:rPr>
          <w:rFonts w:ascii="Arial Narrow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</w:t>
      </w:r>
    </w:p>
    <w:p w14:paraId="41FAB64E" w14:textId="77777777" w:rsidR="00F42992" w:rsidRDefault="00F42992" w:rsidP="00F42992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Two Nominees Passes allowing two company representatives to:</w:t>
      </w:r>
    </w:p>
    <w:p w14:paraId="4A30AA46" w14:textId="77777777" w:rsidR="00F42992" w:rsidRDefault="00F42992" w:rsidP="00F42992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(on March 27, 2019)</w:t>
      </w:r>
    </w:p>
    <w:p w14:paraId="48011466" w14:textId="77777777" w:rsidR="00F42992" w:rsidRDefault="00F42992" w:rsidP="00F4299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6C786624" w14:textId="77777777" w:rsidR="00F42992" w:rsidRDefault="00F42992" w:rsidP="00F42992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eastAsiaTheme="minorHAnsi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Make category presentation to ISCA On-ground Jury</w:t>
      </w:r>
    </w:p>
    <w:p w14:paraId="61F37228" w14:textId="77777777" w:rsidR="00F42992" w:rsidRDefault="00F42992" w:rsidP="00F42992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536F44C4" w14:textId="77777777" w:rsidR="00F42992" w:rsidRDefault="00F42992" w:rsidP="00F42992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Breakfast Meet of all nominees with retailers &amp; IPCs.</w:t>
      </w:r>
    </w:p>
    <w:p w14:paraId="6EAE040B" w14:textId="238FC8D0" w:rsidR="00F42992" w:rsidRDefault="00F42992" w:rsidP="00F42992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 xml:space="preserve">Attend Joint discussions of jury (Retailers &amp; IPCs) with shopping </w:t>
      </w:r>
      <w:proofErr w:type="spellStart"/>
      <w:r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  <w:r>
        <w:rPr>
          <w:rFonts w:ascii="Arial Narrow" w:hAnsi="Arial Narrow"/>
          <w:color w:val="4B4B4B"/>
          <w:sz w:val="24"/>
          <w:szCs w:val="24"/>
        </w:rPr>
        <w:t xml:space="preserve"> on presentations by shopping </w:t>
      </w:r>
      <w:proofErr w:type="spellStart"/>
      <w:r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</w:p>
    <w:p w14:paraId="5E17A9BB" w14:textId="48462A5E" w:rsidR="00276CA3" w:rsidRPr="00276CA3" w:rsidRDefault="00276CA3" w:rsidP="00276CA3">
      <w:pPr>
        <w:pStyle w:val="ListParagraph"/>
        <w:numPr>
          <w:ilvl w:val="0"/>
          <w:numId w:val="15"/>
        </w:numPr>
      </w:pPr>
      <w:r>
        <w:t>Benefit from jury recommendations for improvements, close gaps and get “ISCA Nominated Shopping Centre” seal for use in marketing communications.</w:t>
      </w:r>
    </w:p>
    <w:p w14:paraId="24DE08F8" w14:textId="77777777" w:rsidR="00F42992" w:rsidRDefault="00F42992" w:rsidP="00F42992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networking lunch</w:t>
      </w:r>
    </w:p>
    <w:p w14:paraId="750AC604" w14:textId="77777777" w:rsidR="00F42992" w:rsidRDefault="00F42992" w:rsidP="00F42992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CEOs Mega Round table – Fashion &amp; Lifestyle Retailers and Malls</w:t>
      </w:r>
    </w:p>
    <w:p w14:paraId="0FDF8C5B" w14:textId="77777777" w:rsidR="00276CA3" w:rsidRDefault="00F42992" w:rsidP="00F42992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ISCA 2019 ceremony and gala dinner</w:t>
      </w:r>
    </w:p>
    <w:p w14:paraId="31D0A275" w14:textId="77777777" w:rsidR="00CB264D" w:rsidRDefault="00CB264D" w:rsidP="00276CA3">
      <w:pPr>
        <w:spacing w:after="160" w:line="256" w:lineRule="auto"/>
        <w:ind w:left="360"/>
        <w:contextualSpacing/>
        <w:rPr>
          <w:rFonts w:ascii="Arial Narrow" w:hAnsi="Arial Narrow"/>
          <w:b/>
          <w:bCs/>
          <w:color w:val="4B4B4B"/>
          <w:sz w:val="24"/>
          <w:szCs w:val="24"/>
        </w:rPr>
      </w:pPr>
    </w:p>
    <w:p w14:paraId="4CDD08AB" w14:textId="34761A03" w:rsidR="00F42992" w:rsidRPr="00276CA3" w:rsidRDefault="00F42992" w:rsidP="00276CA3">
      <w:pPr>
        <w:spacing w:after="160" w:line="256" w:lineRule="auto"/>
        <w:ind w:left="360"/>
        <w:contextualSpacing/>
        <w:rPr>
          <w:rFonts w:ascii="Arial Narrow" w:hAnsi="Arial Narrow"/>
          <w:color w:val="4B4B4B"/>
          <w:sz w:val="24"/>
          <w:szCs w:val="24"/>
        </w:rPr>
      </w:pPr>
      <w:r w:rsidRPr="00276CA3">
        <w:rPr>
          <w:rFonts w:ascii="Arial Narrow" w:hAnsi="Arial Narrow"/>
          <w:b/>
          <w:bCs/>
          <w:color w:val="4B4B4B"/>
          <w:sz w:val="24"/>
          <w:szCs w:val="24"/>
        </w:rPr>
        <w:lastRenderedPageBreak/>
        <w:t>(on March 28, 2019)</w:t>
      </w:r>
    </w:p>
    <w:p w14:paraId="56A2651B" w14:textId="77777777" w:rsidR="00F42992" w:rsidRDefault="00F42992" w:rsidP="00F42992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2F0DA69C" w14:textId="77777777" w:rsidR="00F42992" w:rsidRDefault="00F42992" w:rsidP="00F42992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High Tea Meet</w:t>
      </w:r>
    </w:p>
    <w:p w14:paraId="39BD746E" w14:textId="77777777" w:rsidR="00F42992" w:rsidRDefault="00F42992" w:rsidP="00F42992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IMAGES Fashion Awards 2019 ceremony and gala dinner</w:t>
      </w:r>
    </w:p>
    <w:p w14:paraId="33A38756" w14:textId="77777777" w:rsidR="000D2BC3" w:rsidRPr="007E4D76" w:rsidRDefault="000D2BC3" w:rsidP="000D2BC3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3271894B" w14:textId="77777777" w:rsidR="0049010B" w:rsidRDefault="0049010B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2A674AF5" w14:textId="77777777" w:rsidR="0049010B" w:rsidRDefault="0049010B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1AA59601" w14:textId="77777777" w:rsidR="0049010B" w:rsidRDefault="0049010B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57B3753D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23824FA8" w14:textId="77777777" w:rsidR="00276CA3" w:rsidRDefault="00276CA3" w:rsidP="00595CAD">
      <w:pPr>
        <w:rPr>
          <w:rFonts w:ascii="Arial Narrow" w:hAnsi="Arial Narrow" w:cs="Arial"/>
          <w:bCs/>
          <w:sz w:val="24"/>
          <w:szCs w:val="28"/>
        </w:rPr>
      </w:pPr>
    </w:p>
    <w:p w14:paraId="202CD83A" w14:textId="2BF53347" w:rsidR="00276CA3" w:rsidRDefault="00276CA3" w:rsidP="00595CAD">
      <w:pPr>
        <w:rPr>
          <w:rFonts w:ascii="Arial Narrow" w:hAnsi="Arial Narrow" w:cs="Arial"/>
          <w:bCs/>
          <w:sz w:val="24"/>
          <w:szCs w:val="28"/>
        </w:rPr>
      </w:pPr>
    </w:p>
    <w:p w14:paraId="78BCFD49" w14:textId="77777777" w:rsidR="00CB264D" w:rsidRDefault="00CB264D" w:rsidP="00595CAD">
      <w:pPr>
        <w:rPr>
          <w:rFonts w:ascii="Arial Narrow" w:hAnsi="Arial Narrow" w:cs="Arial"/>
          <w:bCs/>
          <w:sz w:val="24"/>
          <w:szCs w:val="28"/>
        </w:rPr>
      </w:pPr>
    </w:p>
    <w:p w14:paraId="642E6F48" w14:textId="5936A38A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bookmarkStart w:id="0" w:name="_GoBack"/>
      <w:bookmarkEnd w:id="0"/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1DE47755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C2B59E" w14:textId="28BE6204" w:rsidR="0049010B" w:rsidRDefault="0049010B" w:rsidP="00595CAD">
      <w:pPr>
        <w:rPr>
          <w:rFonts w:ascii="Arial Narrow" w:hAnsi="Arial Narrow" w:cs="Arial"/>
          <w:bCs/>
          <w:sz w:val="28"/>
          <w:szCs w:val="28"/>
        </w:rPr>
      </w:pPr>
    </w:p>
    <w:p w14:paraId="2AC2F158" w14:textId="13B19829" w:rsidR="0049010B" w:rsidRDefault="0049010B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36FDC8B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on the basis of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Performance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56413" w14:textId="77777777" w:rsidR="00B66C43" w:rsidRDefault="00B66C43" w:rsidP="00127AAB">
      <w:r>
        <w:separator/>
      </w:r>
    </w:p>
  </w:endnote>
  <w:endnote w:type="continuationSeparator" w:id="0">
    <w:p w14:paraId="7F1EB910" w14:textId="77777777" w:rsidR="00B66C43" w:rsidRDefault="00B66C43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grotesque Lg">
    <w:altName w:val="Times New Roman"/>
    <w:charset w:val="00"/>
    <w:family w:val="auto"/>
    <w:pitch w:val="variable"/>
    <w:sig w:usb0="00000001" w:usb1="4000204A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F5A3C" w14:textId="77777777" w:rsidR="00B66C43" w:rsidRDefault="00B66C43" w:rsidP="00127AAB">
      <w:r>
        <w:separator/>
      </w:r>
    </w:p>
  </w:footnote>
  <w:footnote w:type="continuationSeparator" w:id="0">
    <w:p w14:paraId="618140ED" w14:textId="77777777" w:rsidR="00B66C43" w:rsidRDefault="00B66C43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B66C43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710C"/>
    <w:multiLevelType w:val="hybridMultilevel"/>
    <w:tmpl w:val="9BCEA8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B226A"/>
    <w:multiLevelType w:val="hybridMultilevel"/>
    <w:tmpl w:val="D2DE4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D2BC3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76CA3"/>
    <w:rsid w:val="00290475"/>
    <w:rsid w:val="002C127C"/>
    <w:rsid w:val="002C5162"/>
    <w:rsid w:val="002F2B13"/>
    <w:rsid w:val="00346F68"/>
    <w:rsid w:val="003523FF"/>
    <w:rsid w:val="00362185"/>
    <w:rsid w:val="00367EAD"/>
    <w:rsid w:val="003C4124"/>
    <w:rsid w:val="003E77CA"/>
    <w:rsid w:val="003F56D9"/>
    <w:rsid w:val="00406C91"/>
    <w:rsid w:val="00414656"/>
    <w:rsid w:val="0047134C"/>
    <w:rsid w:val="0049010B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14227"/>
    <w:rsid w:val="00620813"/>
    <w:rsid w:val="00634F04"/>
    <w:rsid w:val="00642150"/>
    <w:rsid w:val="00661448"/>
    <w:rsid w:val="006A763B"/>
    <w:rsid w:val="006B6F75"/>
    <w:rsid w:val="006D52E3"/>
    <w:rsid w:val="00722087"/>
    <w:rsid w:val="00727832"/>
    <w:rsid w:val="007418FB"/>
    <w:rsid w:val="00751F23"/>
    <w:rsid w:val="00772C30"/>
    <w:rsid w:val="007B165D"/>
    <w:rsid w:val="007B4054"/>
    <w:rsid w:val="007B5EC6"/>
    <w:rsid w:val="008411EA"/>
    <w:rsid w:val="008B7828"/>
    <w:rsid w:val="008E1F24"/>
    <w:rsid w:val="008F6A51"/>
    <w:rsid w:val="009275D1"/>
    <w:rsid w:val="00940687"/>
    <w:rsid w:val="00965907"/>
    <w:rsid w:val="009E1FE1"/>
    <w:rsid w:val="009E200D"/>
    <w:rsid w:val="00A106EE"/>
    <w:rsid w:val="00A32404"/>
    <w:rsid w:val="00A53048"/>
    <w:rsid w:val="00A723C0"/>
    <w:rsid w:val="00AD49AD"/>
    <w:rsid w:val="00B368F3"/>
    <w:rsid w:val="00B370FC"/>
    <w:rsid w:val="00B37AB5"/>
    <w:rsid w:val="00B66C43"/>
    <w:rsid w:val="00B84BE1"/>
    <w:rsid w:val="00BC5A55"/>
    <w:rsid w:val="00BD48D3"/>
    <w:rsid w:val="00BE008F"/>
    <w:rsid w:val="00BF2469"/>
    <w:rsid w:val="00C37F63"/>
    <w:rsid w:val="00C80B31"/>
    <w:rsid w:val="00C83EB1"/>
    <w:rsid w:val="00CA7401"/>
    <w:rsid w:val="00CB264D"/>
    <w:rsid w:val="00D02FD8"/>
    <w:rsid w:val="00D22D69"/>
    <w:rsid w:val="00D273AE"/>
    <w:rsid w:val="00D3156C"/>
    <w:rsid w:val="00D357DB"/>
    <w:rsid w:val="00DC0B99"/>
    <w:rsid w:val="00DC3B5F"/>
    <w:rsid w:val="00DF79E6"/>
    <w:rsid w:val="00E02B3F"/>
    <w:rsid w:val="00E128D9"/>
    <w:rsid w:val="00E33EDD"/>
    <w:rsid w:val="00EB309C"/>
    <w:rsid w:val="00F2005F"/>
    <w:rsid w:val="00F230D0"/>
    <w:rsid w:val="00F23FD0"/>
    <w:rsid w:val="00F41A77"/>
    <w:rsid w:val="00F42992"/>
    <w:rsid w:val="00F522DA"/>
    <w:rsid w:val="00F771F5"/>
    <w:rsid w:val="00F831B4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4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44</cp:revision>
  <dcterms:created xsi:type="dcterms:W3CDTF">2014-05-28T08:59:00Z</dcterms:created>
  <dcterms:modified xsi:type="dcterms:W3CDTF">2019-02-22T06:07:00Z</dcterms:modified>
</cp:coreProperties>
</file>